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061D" w:rsidRDefault="00133C9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28632A">
                    <w:t>Финансы и кредит</w:t>
                  </w:r>
                  <w:r w:rsidRPr="008E6CE8">
                    <w:t xml:space="preserve">», утв. приказом ректора ОмГА </w:t>
                  </w:r>
                  <w:r w:rsidR="00597149" w:rsidRPr="008D4506">
                    <w:rPr>
                      <w:color w:val="000000"/>
                    </w:rPr>
                    <w:t>25.03.2024 №34.</w:t>
                  </w:r>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Экономика и управление</w:t>
      </w:r>
      <w:r w:rsidR="00597149">
        <w:rPr>
          <w:rFonts w:eastAsia="Courier New"/>
          <w:noProof/>
          <w:sz w:val="28"/>
          <w:szCs w:val="28"/>
          <w:lang w:bidi="ru-RU"/>
        </w:rPr>
        <w:t xml:space="preserve"> персоналом</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133C9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r w:rsidR="00B146D6">
                    <w:rPr>
                      <w:sz w:val="24"/>
                      <w:szCs w:val="24"/>
                      <w:lang w:val="en-US"/>
                    </w:rPr>
                    <w:t>2</w:t>
                  </w:r>
                  <w:r w:rsidR="00597149">
                    <w:rPr>
                      <w:sz w:val="24"/>
                      <w:szCs w:val="24"/>
                    </w:rPr>
                    <w:t>5</w:t>
                  </w:r>
                  <w:r w:rsidRPr="00C94464">
                    <w:rPr>
                      <w:sz w:val="24"/>
                      <w:szCs w:val="24"/>
                    </w:rPr>
                    <w:t>.</w:t>
                  </w:r>
                  <w:r>
                    <w:rPr>
                      <w:sz w:val="24"/>
                      <w:szCs w:val="24"/>
                    </w:rPr>
                    <w:t>0</w:t>
                  </w:r>
                  <w:r w:rsidR="006C1EC6">
                    <w:rPr>
                      <w:sz w:val="24"/>
                      <w:szCs w:val="24"/>
                      <w:lang w:val="en-US"/>
                    </w:rPr>
                    <w:t>3</w:t>
                  </w:r>
                  <w:r w:rsidRPr="00C94464">
                    <w:rPr>
                      <w:sz w:val="24"/>
                      <w:szCs w:val="24"/>
                    </w:rPr>
                    <w:t>.20</w:t>
                  </w:r>
                  <w:r w:rsidR="00B146D6">
                    <w:rPr>
                      <w:sz w:val="24"/>
                      <w:szCs w:val="24"/>
                      <w:lang w:val="en-US"/>
                    </w:rPr>
                    <w:t>2</w:t>
                  </w:r>
                  <w:r w:rsidR="00597149">
                    <w:rPr>
                      <w:sz w:val="24"/>
                      <w:szCs w:val="24"/>
                    </w:rPr>
                    <w:t>4</w:t>
                  </w:r>
                  <w:r w:rsidRPr="00C94464">
                    <w:rPr>
                      <w:sz w:val="24"/>
                      <w:szCs w:val="24"/>
                    </w:rPr>
                    <w:t xml:space="preserve"> г.</w:t>
                  </w:r>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28632A">
        <w:rPr>
          <w:rFonts w:eastAsia="Courier New"/>
          <w:b/>
          <w:sz w:val="24"/>
          <w:szCs w:val="24"/>
          <w:lang w:bidi="ru-RU"/>
        </w:rPr>
        <w:t>Финансы и кредит</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B146D6" w:rsidRPr="00371907" w:rsidRDefault="00B146D6" w:rsidP="00B146D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34C1A">
        <w:rPr>
          <w:rFonts w:eastAsia="SimSun"/>
          <w:kern w:val="2"/>
          <w:sz w:val="24"/>
          <w:szCs w:val="24"/>
          <w:lang w:eastAsia="hi-IN" w:bidi="hi-IN"/>
        </w:rPr>
        <w:t>2020/2021</w:t>
      </w:r>
      <w:r w:rsidR="00434C1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2A1A88" w:rsidRPr="00B146D6" w:rsidRDefault="002A1A88"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6C1EC6" w:rsidRPr="00B146D6" w:rsidRDefault="006C1EC6" w:rsidP="002A1A88">
      <w:pPr>
        <w:suppressAutoHyphens/>
        <w:contextualSpacing/>
        <w:rPr>
          <w:rFonts w:eastAsia="SimSun"/>
          <w:kern w:val="2"/>
          <w:sz w:val="24"/>
          <w:szCs w:val="24"/>
          <w:lang w:eastAsia="hi-IN" w:bidi="hi-IN"/>
        </w:rPr>
      </w:pPr>
    </w:p>
    <w:p w:rsidR="002A1A88" w:rsidRPr="0063061D" w:rsidRDefault="002A1A88" w:rsidP="002A1A88">
      <w:pPr>
        <w:suppressAutoHyphens/>
        <w:contextualSpacing/>
        <w:jc w:val="center"/>
        <w:rPr>
          <w:rFonts w:eastAsia="SimSun"/>
          <w:kern w:val="2"/>
          <w:sz w:val="24"/>
          <w:szCs w:val="24"/>
          <w:lang w:eastAsia="hi-IN" w:bidi="hi-IN"/>
        </w:rPr>
      </w:pPr>
    </w:p>
    <w:p w:rsidR="002A1A88" w:rsidRPr="0063061D" w:rsidRDefault="002A1A88" w:rsidP="002A1A88">
      <w:pPr>
        <w:suppressAutoHyphens/>
        <w:contextualSpacing/>
        <w:rPr>
          <w:rFonts w:eastAsia="SimSun"/>
          <w:kern w:val="2"/>
          <w:sz w:val="24"/>
          <w:szCs w:val="24"/>
          <w:lang w:eastAsia="hi-IN" w:bidi="hi-IN"/>
        </w:rPr>
      </w:pPr>
    </w:p>
    <w:p w:rsidR="002A1A88" w:rsidRPr="00B146D6" w:rsidRDefault="002A1A88" w:rsidP="002A1A88">
      <w:pPr>
        <w:suppressAutoHyphens/>
        <w:contextualSpacing/>
        <w:rPr>
          <w:sz w:val="24"/>
          <w:szCs w:val="24"/>
        </w:rPr>
      </w:pPr>
      <w:r w:rsidRPr="0063061D">
        <w:rPr>
          <w:rFonts w:eastAsia="SimSun"/>
          <w:kern w:val="2"/>
          <w:sz w:val="24"/>
          <w:szCs w:val="24"/>
          <w:lang w:eastAsia="hi-IN" w:bidi="hi-IN"/>
        </w:rPr>
        <w:t xml:space="preserve">                                                               </w:t>
      </w:r>
      <w:r w:rsidR="006C1EC6">
        <w:rPr>
          <w:sz w:val="24"/>
          <w:szCs w:val="24"/>
        </w:rPr>
        <w:t>Омск 20</w:t>
      </w:r>
      <w:r w:rsidR="00B146D6">
        <w:rPr>
          <w:sz w:val="24"/>
          <w:szCs w:val="24"/>
        </w:rPr>
        <w:t>2</w:t>
      </w:r>
      <w:r w:rsidR="00597149">
        <w:rPr>
          <w:sz w:val="24"/>
          <w:szCs w:val="24"/>
        </w:rPr>
        <w:t>4</w:t>
      </w:r>
    </w:p>
    <w:p w:rsidR="002A1A88" w:rsidRPr="0063061D" w:rsidRDefault="007C277B" w:rsidP="002A1A88">
      <w:pPr>
        <w:spacing w:after="160" w:line="256" w:lineRule="auto"/>
        <w:rPr>
          <w:b/>
          <w:sz w:val="24"/>
          <w:szCs w:val="24"/>
        </w:rPr>
      </w:pPr>
      <w:r w:rsidRPr="0063061D">
        <w:rPr>
          <w:sz w:val="24"/>
          <w:szCs w:val="24"/>
        </w:rPr>
        <w:br w:type="page"/>
      </w:r>
    </w:p>
    <w:p w:rsidR="006C1EC6" w:rsidRPr="003410A4" w:rsidRDefault="006C1EC6" w:rsidP="006C1EC6">
      <w:pPr>
        <w:tabs>
          <w:tab w:val="left" w:pos="0"/>
          <w:tab w:val="left" w:pos="2495"/>
        </w:tabs>
        <w:spacing w:after="200"/>
        <w:rPr>
          <w:sz w:val="28"/>
          <w:szCs w:val="28"/>
        </w:rPr>
      </w:pPr>
      <w:r w:rsidRPr="003410A4">
        <w:rPr>
          <w:sz w:val="28"/>
          <w:szCs w:val="28"/>
        </w:rPr>
        <w:t>Составитель:</w:t>
      </w:r>
      <w:r>
        <w:rPr>
          <w:sz w:val="28"/>
          <w:szCs w:val="28"/>
        </w:rPr>
        <w:tab/>
      </w:r>
    </w:p>
    <w:p w:rsidR="006C1EC6" w:rsidRPr="003410A4" w:rsidRDefault="006C1EC6" w:rsidP="006C1EC6">
      <w:pPr>
        <w:tabs>
          <w:tab w:val="left" w:pos="0"/>
        </w:tabs>
        <w:spacing w:after="200"/>
        <w:rPr>
          <w:sz w:val="28"/>
          <w:szCs w:val="28"/>
        </w:rPr>
      </w:pPr>
      <w:r w:rsidRPr="003410A4">
        <w:rPr>
          <w:sz w:val="28"/>
          <w:szCs w:val="28"/>
        </w:rPr>
        <w:t xml:space="preserve">Доцент кафедры экономика и управление </w:t>
      </w:r>
      <w:r w:rsidR="00597149">
        <w:rPr>
          <w:sz w:val="28"/>
          <w:szCs w:val="28"/>
        </w:rPr>
        <w:t>персоналом</w:t>
      </w:r>
    </w:p>
    <w:p w:rsidR="006C1EC6" w:rsidRPr="003410A4" w:rsidRDefault="006C1EC6" w:rsidP="006C1EC6">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6C1EC6" w:rsidRPr="003410A4" w:rsidRDefault="006C1EC6" w:rsidP="006C1EC6">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597149">
        <w:rPr>
          <w:sz w:val="28"/>
          <w:szCs w:val="28"/>
        </w:rPr>
        <w:t>персоналом</w:t>
      </w:r>
    </w:p>
    <w:p w:rsidR="006C1EC6" w:rsidRPr="003410A4" w:rsidRDefault="006C1EC6" w:rsidP="006C1EC6">
      <w:pPr>
        <w:tabs>
          <w:tab w:val="left" w:pos="0"/>
          <w:tab w:val="left" w:pos="5446"/>
        </w:tabs>
        <w:spacing w:after="200"/>
        <w:rPr>
          <w:sz w:val="28"/>
          <w:szCs w:val="28"/>
        </w:rPr>
      </w:pPr>
      <w:r>
        <w:rPr>
          <w:sz w:val="28"/>
          <w:szCs w:val="28"/>
        </w:rPr>
        <w:t>П</w:t>
      </w:r>
      <w:r w:rsidR="00B146D6">
        <w:rPr>
          <w:sz w:val="28"/>
          <w:szCs w:val="28"/>
        </w:rPr>
        <w:t>ротокол  № 8  от  «2</w:t>
      </w:r>
      <w:r w:rsidR="00597149">
        <w:rPr>
          <w:sz w:val="28"/>
          <w:szCs w:val="28"/>
        </w:rPr>
        <w:t>2</w:t>
      </w:r>
      <w:r w:rsidR="00B146D6">
        <w:rPr>
          <w:sz w:val="28"/>
          <w:szCs w:val="28"/>
        </w:rPr>
        <w:t>»  марта  202</w:t>
      </w:r>
      <w:r w:rsidR="00597149">
        <w:rPr>
          <w:sz w:val="28"/>
          <w:szCs w:val="28"/>
        </w:rPr>
        <w:t>4</w:t>
      </w:r>
      <w:r w:rsidRPr="003410A4">
        <w:rPr>
          <w:sz w:val="28"/>
          <w:szCs w:val="28"/>
        </w:rPr>
        <w:t xml:space="preserve"> г</w:t>
      </w:r>
      <w:r w:rsidRPr="003410A4">
        <w:rPr>
          <w:sz w:val="28"/>
          <w:szCs w:val="28"/>
        </w:rPr>
        <w:tab/>
      </w:r>
      <w:r>
        <w:rPr>
          <w:sz w:val="28"/>
          <w:szCs w:val="28"/>
        </w:rPr>
        <w:tab/>
      </w:r>
    </w:p>
    <w:p w:rsidR="006C1EC6" w:rsidRPr="003410A4" w:rsidRDefault="006C1EC6" w:rsidP="006C1EC6">
      <w:pPr>
        <w:tabs>
          <w:tab w:val="left" w:pos="0"/>
        </w:tabs>
        <w:spacing w:after="200"/>
        <w:rPr>
          <w:sz w:val="28"/>
          <w:szCs w:val="28"/>
        </w:rPr>
      </w:pPr>
      <w:r w:rsidRPr="003410A4">
        <w:rPr>
          <w:sz w:val="28"/>
          <w:szCs w:val="28"/>
        </w:rPr>
        <w:t xml:space="preserve">Зав. кафедрой,  </w:t>
      </w:r>
      <w:r w:rsidR="00597149">
        <w:rPr>
          <w:sz w:val="28"/>
          <w:szCs w:val="28"/>
        </w:rPr>
        <w:t>д.п.н., профессор</w:t>
      </w:r>
      <w:r w:rsidRPr="003410A4">
        <w:rPr>
          <w:sz w:val="28"/>
          <w:szCs w:val="28"/>
        </w:rPr>
        <w:t xml:space="preserve">                                /</w:t>
      </w:r>
      <w:r w:rsidRPr="003410A4">
        <w:rPr>
          <w:spacing w:val="-3"/>
          <w:sz w:val="28"/>
          <w:szCs w:val="28"/>
          <w:lang w:eastAsia="en-US"/>
        </w:rPr>
        <w:t xml:space="preserve"> </w:t>
      </w:r>
      <w:r w:rsidR="00B146D6">
        <w:rPr>
          <w:spacing w:val="-3"/>
          <w:sz w:val="28"/>
          <w:szCs w:val="28"/>
          <w:lang w:eastAsia="en-US"/>
        </w:rPr>
        <w:t xml:space="preserve">О.В </w:t>
      </w:r>
      <w:r w:rsidR="00597149">
        <w:rPr>
          <w:spacing w:val="-3"/>
          <w:sz w:val="28"/>
          <w:szCs w:val="28"/>
          <w:lang w:eastAsia="en-US"/>
        </w:rPr>
        <w:t>Волох</w:t>
      </w:r>
      <w:r w:rsidRPr="003410A4">
        <w:rPr>
          <w:sz w:val="28"/>
          <w:szCs w:val="28"/>
        </w:rPr>
        <w:t xml:space="preserve">/ </w:t>
      </w: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D02A21" w:rsidRDefault="00F60069" w:rsidP="00D02A21">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D02A21">
        <w:rPr>
          <w:bCs/>
          <w:sz w:val="24"/>
          <w:szCs w:val="24"/>
        </w:rPr>
        <w:t>30.11.2015 N 39906</w:t>
      </w:r>
      <w:r w:rsidRPr="00D02A21">
        <w:rPr>
          <w:sz w:val="24"/>
          <w:szCs w:val="24"/>
        </w:rPr>
        <w:t xml:space="preserve">) (далее - ФГОС ВО, Федеральный государственный образовательный стандарт высшего образования); </w:t>
      </w:r>
    </w:p>
    <w:p w:rsidR="00D02A21" w:rsidRPr="00D02A21" w:rsidRDefault="00D02A21" w:rsidP="00D02A21">
      <w:pPr>
        <w:ind w:firstLine="709"/>
        <w:jc w:val="both"/>
        <w:rPr>
          <w:sz w:val="24"/>
          <w:szCs w:val="24"/>
        </w:rPr>
      </w:pPr>
      <w:r w:rsidRPr="00D02A2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Рабочая программа дисциплины составлена в соответствии с локальными нормативными актами ЧУ ОО ВО «</w:t>
      </w:r>
      <w:r w:rsidRPr="00D02A21">
        <w:rPr>
          <w:b/>
          <w:sz w:val="24"/>
          <w:szCs w:val="24"/>
          <w:lang w:eastAsia="en-US"/>
        </w:rPr>
        <w:t>Омская гуманитарная академия</w:t>
      </w:r>
      <w:r w:rsidRPr="00D02A21">
        <w:rPr>
          <w:sz w:val="24"/>
          <w:szCs w:val="24"/>
          <w:lang w:eastAsia="en-US"/>
        </w:rPr>
        <w:t>» (</w:t>
      </w:r>
      <w:r w:rsidRPr="00D02A21">
        <w:rPr>
          <w:i/>
          <w:sz w:val="24"/>
          <w:szCs w:val="24"/>
          <w:lang w:eastAsia="en-US"/>
        </w:rPr>
        <w:t>далее – Академия; ОмГА</w:t>
      </w:r>
      <w:r w:rsidRPr="00D02A21">
        <w:rPr>
          <w:sz w:val="24"/>
          <w:szCs w:val="24"/>
          <w:lang w:eastAsia="en-US"/>
        </w:rPr>
        <w:t>):</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28632A">
        <w:rPr>
          <w:sz w:val="24"/>
          <w:szCs w:val="24"/>
        </w:rPr>
        <w:t>Финансы и кредит</w:t>
      </w:r>
      <w:r w:rsidRPr="0063061D">
        <w:rPr>
          <w:sz w:val="24"/>
          <w:szCs w:val="24"/>
        </w:rPr>
        <w:t xml:space="preserve">»; форма обучения – заочная на </w:t>
      </w:r>
      <w:r w:rsidR="00B146D6" w:rsidRPr="00371907">
        <w:rPr>
          <w:sz w:val="24"/>
          <w:szCs w:val="24"/>
        </w:rPr>
        <w:t>202</w:t>
      </w:r>
      <w:r w:rsidR="00597149">
        <w:rPr>
          <w:sz w:val="24"/>
          <w:szCs w:val="24"/>
        </w:rPr>
        <w:t>4</w:t>
      </w:r>
      <w:r w:rsidR="00B146D6" w:rsidRPr="00371907">
        <w:rPr>
          <w:sz w:val="24"/>
          <w:szCs w:val="24"/>
        </w:rPr>
        <w:t>/202</w:t>
      </w:r>
      <w:r w:rsidR="00597149">
        <w:rPr>
          <w:sz w:val="24"/>
          <w:szCs w:val="24"/>
        </w:rPr>
        <w:t>5</w:t>
      </w:r>
      <w:r w:rsidR="00B146D6" w:rsidRPr="00371907">
        <w:rPr>
          <w:sz w:val="24"/>
          <w:szCs w:val="24"/>
        </w:rPr>
        <w:t xml:space="preserve"> учебный год, утвержденным приказом ректора от </w:t>
      </w:r>
      <w:r w:rsidR="00597149" w:rsidRPr="008D4506">
        <w:rPr>
          <w:color w:val="000000"/>
        </w:rPr>
        <w:t>25.03.2024 №34.</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B146D6">
        <w:rPr>
          <w:b/>
          <w:sz w:val="24"/>
          <w:szCs w:val="24"/>
        </w:rPr>
        <w:t>2</w:t>
      </w:r>
      <w:r w:rsidR="00597149">
        <w:rPr>
          <w:b/>
          <w:sz w:val="24"/>
          <w:szCs w:val="24"/>
        </w:rPr>
        <w:t>4</w:t>
      </w:r>
      <w:r w:rsidRPr="0063061D">
        <w:rPr>
          <w:b/>
          <w:sz w:val="24"/>
          <w:szCs w:val="24"/>
        </w:rPr>
        <w:t>/20</w:t>
      </w:r>
      <w:r w:rsidR="00B146D6">
        <w:rPr>
          <w:b/>
          <w:sz w:val="24"/>
          <w:szCs w:val="24"/>
        </w:rPr>
        <w:t>2</w:t>
      </w:r>
      <w:r w:rsidR="00597149">
        <w:rPr>
          <w:b/>
          <w:sz w:val="24"/>
          <w:szCs w:val="24"/>
        </w:rPr>
        <w:t>5</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28632A">
        <w:rPr>
          <w:b/>
          <w:sz w:val="24"/>
          <w:szCs w:val="24"/>
        </w:rPr>
        <w:t>Финансы и кредит</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B146D6">
        <w:rPr>
          <w:sz w:val="24"/>
          <w:szCs w:val="24"/>
        </w:rPr>
        <w:t>23</w:t>
      </w:r>
      <w:r w:rsidRPr="0063061D">
        <w:rPr>
          <w:sz w:val="24"/>
          <w:szCs w:val="24"/>
        </w:rPr>
        <w:t>/20</w:t>
      </w:r>
      <w:r w:rsidR="00B146D6">
        <w:rPr>
          <w:sz w:val="24"/>
          <w:szCs w:val="24"/>
        </w:rPr>
        <w:t>24</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rPr>
            </w:pPr>
            <w:r w:rsidRPr="0063061D">
              <w:rPr>
                <w:bCs/>
                <w:sz w:val="24"/>
                <w:szCs w:val="24"/>
              </w:rPr>
              <w:t>предмет и метод макроэкономического анализа</w:t>
            </w:r>
            <w:r w:rsidR="007B6726" w:rsidRPr="0063061D">
              <w:rPr>
                <w:bCs/>
                <w:sz w:val="24"/>
                <w:szCs w:val="24"/>
              </w:rPr>
              <w:t xml:space="preserve">, </w:t>
            </w:r>
            <w:r w:rsidRPr="0063061D">
              <w:rPr>
                <w:bCs/>
                <w:sz w:val="24"/>
                <w:szCs w:val="24"/>
              </w:rPr>
              <w:t>систему национальных счетов</w:t>
            </w:r>
            <w:r w:rsidR="007B6726" w:rsidRPr="0063061D">
              <w:rPr>
                <w:bCs/>
                <w:sz w:val="24"/>
                <w:szCs w:val="24"/>
              </w:rPr>
              <w:t xml:space="preserve">, </w:t>
            </w:r>
            <w:r w:rsidRPr="0063061D">
              <w:rPr>
                <w:bCs/>
                <w:sz w:val="24"/>
                <w:szCs w:val="24"/>
              </w:rPr>
              <w:t>совокупный спрос и совокупное предложение</w:t>
            </w:r>
            <w:r w:rsidR="007B6726" w:rsidRPr="0063061D">
              <w:rPr>
                <w:bCs/>
                <w:sz w:val="24"/>
                <w:szCs w:val="24"/>
              </w:rPr>
              <w:t xml:space="preserve">, </w:t>
            </w:r>
            <w:r w:rsidRPr="0063061D">
              <w:rPr>
                <w:bCs/>
                <w:sz w:val="24"/>
                <w:szCs w:val="24"/>
              </w:rPr>
              <w:t>теорию циклов</w:t>
            </w:r>
            <w:r w:rsidR="007B6726" w:rsidRPr="0063061D">
              <w:rPr>
                <w:bCs/>
                <w:sz w:val="24"/>
                <w:szCs w:val="24"/>
              </w:rPr>
              <w:t xml:space="preserve">, </w:t>
            </w:r>
            <w:r w:rsidRPr="0063061D">
              <w:rPr>
                <w:bCs/>
                <w:sz w:val="24"/>
                <w:szCs w:val="24"/>
              </w:rPr>
              <w:t xml:space="preserve"> распределения доходов</w:t>
            </w:r>
            <w:r w:rsidR="007B6726" w:rsidRPr="0063061D">
              <w:rPr>
                <w:bCs/>
                <w:sz w:val="24"/>
                <w:szCs w:val="24"/>
              </w:rPr>
              <w:t xml:space="preserve">, </w:t>
            </w:r>
            <w:r w:rsidRPr="0063061D">
              <w:rPr>
                <w:bCs/>
                <w:sz w:val="24"/>
                <w:szCs w:val="24"/>
              </w:rPr>
              <w:t>инфляции</w:t>
            </w:r>
            <w:r w:rsidR="007B6726" w:rsidRPr="0063061D">
              <w:rPr>
                <w:bCs/>
                <w:sz w:val="24"/>
                <w:szCs w:val="24"/>
              </w:rPr>
              <w:t xml:space="preserve">, </w:t>
            </w:r>
            <w:r w:rsidRPr="0063061D">
              <w:rPr>
                <w:bCs/>
                <w:sz w:val="24"/>
                <w:szCs w:val="24"/>
              </w:rPr>
              <w:t>экономического роста</w:t>
            </w:r>
            <w:r w:rsidR="00F60069" w:rsidRPr="0063061D">
              <w:rPr>
                <w:bCs/>
                <w:sz w:val="24"/>
                <w:szCs w:val="24"/>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r w:rsidR="00F60069" w:rsidRPr="0063061D">
              <w:rPr>
                <w:bCs/>
                <w:sz w:val="24"/>
                <w:szCs w:val="24"/>
              </w:rPr>
              <w:t>;</w:t>
            </w:r>
          </w:p>
          <w:p w:rsidR="007B6726" w:rsidRPr="0063061D" w:rsidRDefault="007B6726" w:rsidP="00F60069">
            <w:pPr>
              <w:pStyle w:val="30"/>
              <w:numPr>
                <w:ilvl w:val="0"/>
                <w:numId w:val="9"/>
              </w:numPr>
              <w:tabs>
                <w:tab w:val="left" w:pos="175"/>
              </w:tabs>
              <w:spacing w:after="0"/>
              <w:ind w:left="0" w:firstLine="0"/>
              <w:jc w:val="both"/>
              <w:rPr>
                <w:bCs/>
                <w:sz w:val="24"/>
                <w:szCs w:val="24"/>
              </w:rPr>
            </w:pPr>
            <w:r w:rsidRPr="0063061D">
              <w:rPr>
                <w:sz w:val="24"/>
                <w:szCs w:val="24"/>
              </w:rPr>
              <w:t>использовать основы экономических знаний в различных сферах деятельности</w:t>
            </w:r>
            <w:r w:rsidR="00F60069" w:rsidRPr="0063061D">
              <w:rPr>
                <w:sz w:val="24"/>
                <w:szCs w:val="24"/>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навыками математического анализа сложных экономических процессов</w:t>
            </w:r>
            <w:r w:rsidR="00F60069" w:rsidRPr="0063061D">
              <w:rPr>
                <w:bCs/>
                <w:sz w:val="24"/>
                <w:szCs w:val="24"/>
              </w:rPr>
              <w:t>;</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r w:rsidR="00F60069" w:rsidRPr="0063061D">
              <w:rPr>
                <w:bCs/>
                <w:sz w:val="24"/>
                <w:szCs w:val="24"/>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eastAsia="en-US"/>
              </w:rPr>
            </w:pPr>
            <w:r w:rsidRPr="0063061D">
              <w:rPr>
                <w:bCs/>
                <w:sz w:val="24"/>
                <w:szCs w:val="24"/>
              </w:rPr>
              <w:t xml:space="preserve">необходимой информацией  по  оценке </w:t>
            </w:r>
            <w:r w:rsidRPr="0063061D">
              <w:rPr>
                <w:bCs/>
                <w:sz w:val="24"/>
                <w:szCs w:val="24"/>
              </w:rPr>
              <w:lastRenderedPageBreak/>
              <w:t>состояния и решения экономических проблем</w:t>
            </w:r>
            <w:r w:rsidR="00F60069" w:rsidRPr="0063061D">
              <w:rPr>
                <w:bCs/>
                <w:sz w:val="24"/>
                <w:szCs w:val="24"/>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rPr>
            </w:pPr>
            <w:r w:rsidRPr="0063061D">
              <w:rPr>
                <w:bCs/>
                <w:sz w:val="24"/>
                <w:szCs w:val="24"/>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sz w:val="24"/>
                <w:szCs w:val="24"/>
              </w:rPr>
              <w:t>использовать 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lastRenderedPageBreak/>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9E595E" w:rsidRPr="0063061D">
              <w:rPr>
                <w:rFonts w:ascii="Times New Roman" w:hAnsi="Times New Roman"/>
                <w:b w:val="0"/>
                <w:i w:val="0"/>
                <w:sz w:val="24"/>
                <w:szCs w:val="24"/>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lastRenderedPageBreak/>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5554FC" w:rsidRPr="0063061D">
              <w:rPr>
                <w:rFonts w:ascii="Times New Roman" w:hAnsi="Times New Roman"/>
                <w:b w:val="0"/>
                <w:i w:val="0"/>
                <w:sz w:val="24"/>
                <w:szCs w:val="24"/>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firstRow="1" w:lastRow="0" w:firstColumn="1" w:lastColumn="0" w:noHBand="0" w:noVBand="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 xml:space="preserve">Тема 8. Денежный рынок. Общее равновесие на </w:t>
            </w:r>
            <w:r w:rsidRPr="0063061D">
              <w:rPr>
                <w:sz w:val="24"/>
                <w:szCs w:val="24"/>
              </w:rPr>
              <w:lastRenderedPageBreak/>
              <w:t>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lastRenderedPageBreak/>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 xml:space="preserve">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w:t>
      </w:r>
      <w:r w:rsidRPr="0063061D">
        <w:rPr>
          <w:sz w:val="24"/>
          <w:szCs w:val="24"/>
        </w:rPr>
        <w:lastRenderedPageBreak/>
        <w:t>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Макроэкономическое равновесие в модели (AD-AS). Изменения в равновесии. Специфические последствия сокращения совокупного спроса. Изменение совокупного 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 xml:space="preserve">Функция потребления и функция сбережения Кейнса. Определение доли потребления и доли сбережения в располагаемом доходе потребителей. Графическая и </w:t>
      </w:r>
      <w:r w:rsidRPr="0063061D">
        <w:rPr>
          <w:sz w:val="24"/>
          <w:szCs w:val="24"/>
        </w:rPr>
        <w:lastRenderedPageBreak/>
        <w:t>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Спрос на деньги. Спрос на деньги для сделок (трансакционный спрос). Факторы, определяющие денежный спрос для сделок. Спрос на деньги со стороны активов (спекулятивный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Равновесие на денежном рынке. Кейнсианская “ловушка” ликвидности. Изменения 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 xml:space="preserve">Равновесие на рынке товаров и услуг (кривая IS). Логическое построение и математическое объяснение кривой </w:t>
      </w:r>
      <w:r w:rsidRPr="0063061D">
        <w:rPr>
          <w:sz w:val="24"/>
          <w:szCs w:val="24"/>
        </w:rPr>
        <w:lastRenderedPageBreak/>
        <w:t>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Классическая дихотомия. Сущность инфляции. Виды инфляции: по темпам роста 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lastRenderedPageBreak/>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Торговая политика. Природа свободной торговли и протекционизма. Тарифные и 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lastRenderedPageBreak/>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3F2807" w:rsidRPr="0063061D">
        <w:rPr>
          <w:rFonts w:ascii="Times New Roman" w:hAnsi="Times New Roman"/>
          <w:sz w:val="24"/>
          <w:szCs w:val="24"/>
        </w:rPr>
        <w:t>8</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133C90">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133C90">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Макроэкономика [Электронный ресурс]: курс интенсивной подготовки/ И.В. Новикова [и др.].— Электрон. текстовые данные.— Минск: ТетраСистемс, Тетралит, 201</w:t>
      </w:r>
      <w:r w:rsidR="00F30E25" w:rsidRPr="0063061D">
        <w:rPr>
          <w:sz w:val="24"/>
          <w:szCs w:val="24"/>
        </w:rPr>
        <w:t>4</w:t>
      </w:r>
      <w:r w:rsidRPr="0063061D">
        <w:rPr>
          <w:sz w:val="24"/>
          <w:szCs w:val="24"/>
        </w:rPr>
        <w:t xml:space="preserve">.— 303 c.— Режим доступа: </w:t>
      </w:r>
      <w:hyperlink r:id="rId10" w:history="1">
        <w:r w:rsidR="00133C90">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Макроэкономика» Гужва Е.Г. Экономика [Электронный ресурс]: учебное пособие/ Гужва Е.Г., Лесная М.И.— Электрон. текстовые данные.— СПб.: Санкт-</w:t>
      </w:r>
      <w:r w:rsidRPr="0063061D">
        <w:rPr>
          <w:sz w:val="24"/>
          <w:szCs w:val="24"/>
        </w:rPr>
        <w:lastRenderedPageBreak/>
        <w:t xml:space="preserve">Петербургский государственный архитектурно-строительный университет, ЭБС АСВ, 2014.— 208 c.— Режим доступа: </w:t>
      </w:r>
      <w:hyperlink r:id="rId11" w:history="1">
        <w:r w:rsidR="00133C90">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133C90">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133C90">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133C90">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133C90">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133C90">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133C90">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133C90">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38288C">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133C90">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133C90">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133C90">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33C90">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133C90">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133C90">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33C90">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которых предусмотрена с применением электронного 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lastRenderedPageBreak/>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63061D">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133C90">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133C90">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133C90">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133C90">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133C90">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history="1">
        <w:r w:rsidR="00133C90">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133C90">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133C90">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133C90">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63061D">
        <w:rPr>
          <w:sz w:val="24"/>
          <w:szCs w:val="24"/>
        </w:rPr>
        <w:lastRenderedPageBreak/>
        <w:t>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88C">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38288C">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63061D">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88C">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2E5" w:rsidRDefault="00AC72E5" w:rsidP="00160BC1">
      <w:r>
        <w:separator/>
      </w:r>
    </w:p>
  </w:endnote>
  <w:endnote w:type="continuationSeparator" w:id="0">
    <w:p w:rsidR="00AC72E5" w:rsidRDefault="00AC72E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2E5" w:rsidRDefault="00AC72E5" w:rsidP="00160BC1">
      <w:r>
        <w:separator/>
      </w:r>
    </w:p>
  </w:footnote>
  <w:footnote w:type="continuationSeparator" w:id="0">
    <w:p w:rsidR="00AC72E5" w:rsidRDefault="00AC72E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A30"/>
    <w:rsid w:val="00027D2C"/>
    <w:rsid w:val="00027E5B"/>
    <w:rsid w:val="00037461"/>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3C90"/>
    <w:rsid w:val="001378B1"/>
    <w:rsid w:val="0015639D"/>
    <w:rsid w:val="00160BC1"/>
    <w:rsid w:val="00161C70"/>
    <w:rsid w:val="001716A9"/>
    <w:rsid w:val="00181AAB"/>
    <w:rsid w:val="00184F65"/>
    <w:rsid w:val="001871AA"/>
    <w:rsid w:val="001906FE"/>
    <w:rsid w:val="001A5AD3"/>
    <w:rsid w:val="001A6533"/>
    <w:rsid w:val="001B2C68"/>
    <w:rsid w:val="001B48A3"/>
    <w:rsid w:val="001C3589"/>
    <w:rsid w:val="001C4FED"/>
    <w:rsid w:val="001C6305"/>
    <w:rsid w:val="001D691F"/>
    <w:rsid w:val="001D7E91"/>
    <w:rsid w:val="001E3090"/>
    <w:rsid w:val="001E686B"/>
    <w:rsid w:val="001F11DE"/>
    <w:rsid w:val="001F3561"/>
    <w:rsid w:val="00207E2E"/>
    <w:rsid w:val="00207FB7"/>
    <w:rsid w:val="00211C1B"/>
    <w:rsid w:val="00240A81"/>
    <w:rsid w:val="00244E04"/>
    <w:rsid w:val="00245199"/>
    <w:rsid w:val="002463A0"/>
    <w:rsid w:val="00257BAB"/>
    <w:rsid w:val="00263219"/>
    <w:rsid w:val="002657BC"/>
    <w:rsid w:val="00265F8D"/>
    <w:rsid w:val="00276128"/>
    <w:rsid w:val="0027733F"/>
    <w:rsid w:val="0028632A"/>
    <w:rsid w:val="00291D05"/>
    <w:rsid w:val="002933E5"/>
    <w:rsid w:val="002935D2"/>
    <w:rsid w:val="00297D79"/>
    <w:rsid w:val="002A0D1B"/>
    <w:rsid w:val="002A1A88"/>
    <w:rsid w:val="002B12A8"/>
    <w:rsid w:val="002B3D83"/>
    <w:rsid w:val="002B5AB9"/>
    <w:rsid w:val="002B6C87"/>
    <w:rsid w:val="002B734E"/>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8288C"/>
    <w:rsid w:val="00390B62"/>
    <w:rsid w:val="00391CCB"/>
    <w:rsid w:val="003A3494"/>
    <w:rsid w:val="003A57B5"/>
    <w:rsid w:val="003A6FB0"/>
    <w:rsid w:val="003A71E4"/>
    <w:rsid w:val="003B7F71"/>
    <w:rsid w:val="003C7EAC"/>
    <w:rsid w:val="003D47C6"/>
    <w:rsid w:val="003F1B89"/>
    <w:rsid w:val="003F2807"/>
    <w:rsid w:val="003F6C76"/>
    <w:rsid w:val="00400491"/>
    <w:rsid w:val="00407242"/>
    <w:rsid w:val="00407404"/>
    <w:rsid w:val="004110F5"/>
    <w:rsid w:val="00415EB7"/>
    <w:rsid w:val="00420ED9"/>
    <w:rsid w:val="00434C1A"/>
    <w:rsid w:val="00435249"/>
    <w:rsid w:val="004362AD"/>
    <w:rsid w:val="00461CFE"/>
    <w:rsid w:val="0046365B"/>
    <w:rsid w:val="00464C73"/>
    <w:rsid w:val="004666A4"/>
    <w:rsid w:val="0047224A"/>
    <w:rsid w:val="0047572F"/>
    <w:rsid w:val="0047633A"/>
    <w:rsid w:val="0048300E"/>
    <w:rsid w:val="0049217A"/>
    <w:rsid w:val="004960CB"/>
    <w:rsid w:val="004A2C0D"/>
    <w:rsid w:val="004A2E62"/>
    <w:rsid w:val="004A3F83"/>
    <w:rsid w:val="004A68C9"/>
    <w:rsid w:val="004B13BA"/>
    <w:rsid w:val="004B4297"/>
    <w:rsid w:val="004C5815"/>
    <w:rsid w:val="004C6DB3"/>
    <w:rsid w:val="004D2EC7"/>
    <w:rsid w:val="004D5563"/>
    <w:rsid w:val="004D6F0C"/>
    <w:rsid w:val="004E0C3F"/>
    <w:rsid w:val="004E3D82"/>
    <w:rsid w:val="004E4CD6"/>
    <w:rsid w:val="004E4DB2"/>
    <w:rsid w:val="004E62F1"/>
    <w:rsid w:val="004E753A"/>
    <w:rsid w:val="004F3C72"/>
    <w:rsid w:val="00516F43"/>
    <w:rsid w:val="005179FE"/>
    <w:rsid w:val="00520C2D"/>
    <w:rsid w:val="005362E6"/>
    <w:rsid w:val="005377EB"/>
    <w:rsid w:val="00537A62"/>
    <w:rsid w:val="00540F31"/>
    <w:rsid w:val="005535AA"/>
    <w:rsid w:val="005554FC"/>
    <w:rsid w:val="0055727D"/>
    <w:rsid w:val="00565480"/>
    <w:rsid w:val="005669CB"/>
    <w:rsid w:val="00570C40"/>
    <w:rsid w:val="00572F9F"/>
    <w:rsid w:val="005816EA"/>
    <w:rsid w:val="00582969"/>
    <w:rsid w:val="00583C2E"/>
    <w:rsid w:val="00584E31"/>
    <w:rsid w:val="00584FE8"/>
    <w:rsid w:val="00586FAD"/>
    <w:rsid w:val="005915BA"/>
    <w:rsid w:val="00591B36"/>
    <w:rsid w:val="00595EB1"/>
    <w:rsid w:val="00597149"/>
    <w:rsid w:val="005A0D9E"/>
    <w:rsid w:val="005A28FC"/>
    <w:rsid w:val="005B2C89"/>
    <w:rsid w:val="005B47CE"/>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B0CA3"/>
    <w:rsid w:val="006C1EC6"/>
    <w:rsid w:val="006C3C93"/>
    <w:rsid w:val="006D108C"/>
    <w:rsid w:val="006D15B6"/>
    <w:rsid w:val="006D266C"/>
    <w:rsid w:val="006D5877"/>
    <w:rsid w:val="006D6805"/>
    <w:rsid w:val="006E44DB"/>
    <w:rsid w:val="006E5C19"/>
    <w:rsid w:val="00700AD0"/>
    <w:rsid w:val="00705814"/>
    <w:rsid w:val="00705FB5"/>
    <w:rsid w:val="007066B1"/>
    <w:rsid w:val="00713D44"/>
    <w:rsid w:val="00714366"/>
    <w:rsid w:val="007327FE"/>
    <w:rsid w:val="007512C7"/>
    <w:rsid w:val="00752936"/>
    <w:rsid w:val="0075311B"/>
    <w:rsid w:val="00757796"/>
    <w:rsid w:val="0076201E"/>
    <w:rsid w:val="00764497"/>
    <w:rsid w:val="007751FE"/>
    <w:rsid w:val="00777B09"/>
    <w:rsid w:val="00781ADF"/>
    <w:rsid w:val="00783D3E"/>
    <w:rsid w:val="00785842"/>
    <w:rsid w:val="007865CB"/>
    <w:rsid w:val="00790799"/>
    <w:rsid w:val="00793E1B"/>
    <w:rsid w:val="00793F01"/>
    <w:rsid w:val="007A40C5"/>
    <w:rsid w:val="007A5EE5"/>
    <w:rsid w:val="007A76A2"/>
    <w:rsid w:val="007A7E7B"/>
    <w:rsid w:val="007B1B01"/>
    <w:rsid w:val="007B2F12"/>
    <w:rsid w:val="007B6726"/>
    <w:rsid w:val="007B7189"/>
    <w:rsid w:val="007C277B"/>
    <w:rsid w:val="007D5CC1"/>
    <w:rsid w:val="007E10C6"/>
    <w:rsid w:val="007E583B"/>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A20E6"/>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B50D9"/>
    <w:rsid w:val="009D2766"/>
    <w:rsid w:val="009E35D2"/>
    <w:rsid w:val="009E595E"/>
    <w:rsid w:val="009F4070"/>
    <w:rsid w:val="00A21A70"/>
    <w:rsid w:val="00A275E4"/>
    <w:rsid w:val="00A31764"/>
    <w:rsid w:val="00A32A5F"/>
    <w:rsid w:val="00A35645"/>
    <w:rsid w:val="00A43DD9"/>
    <w:rsid w:val="00A44144"/>
    <w:rsid w:val="00A44F9E"/>
    <w:rsid w:val="00A549DD"/>
    <w:rsid w:val="00A567CD"/>
    <w:rsid w:val="00A63D90"/>
    <w:rsid w:val="00A644A3"/>
    <w:rsid w:val="00A75675"/>
    <w:rsid w:val="00A76E53"/>
    <w:rsid w:val="00A83EBD"/>
    <w:rsid w:val="00A9607B"/>
    <w:rsid w:val="00A96677"/>
    <w:rsid w:val="00A96C48"/>
    <w:rsid w:val="00AA2A29"/>
    <w:rsid w:val="00AB2091"/>
    <w:rsid w:val="00AB281A"/>
    <w:rsid w:val="00AC0DCA"/>
    <w:rsid w:val="00AC72E5"/>
    <w:rsid w:val="00AD0669"/>
    <w:rsid w:val="00AD208A"/>
    <w:rsid w:val="00AD4A3C"/>
    <w:rsid w:val="00AE13D0"/>
    <w:rsid w:val="00AE3177"/>
    <w:rsid w:val="00AE39C7"/>
    <w:rsid w:val="00AF2DDD"/>
    <w:rsid w:val="00AF61EB"/>
    <w:rsid w:val="00B14050"/>
    <w:rsid w:val="00B146D6"/>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0CE9"/>
    <w:rsid w:val="00C42BBB"/>
    <w:rsid w:val="00C45854"/>
    <w:rsid w:val="00C51C3D"/>
    <w:rsid w:val="00C55E91"/>
    <w:rsid w:val="00C70CA1"/>
    <w:rsid w:val="00C83771"/>
    <w:rsid w:val="00C90A7A"/>
    <w:rsid w:val="00C92478"/>
    <w:rsid w:val="00C93F61"/>
    <w:rsid w:val="00C94464"/>
    <w:rsid w:val="00C953C9"/>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A21"/>
    <w:rsid w:val="00D02EB8"/>
    <w:rsid w:val="00D152E4"/>
    <w:rsid w:val="00D1753D"/>
    <w:rsid w:val="00D2214F"/>
    <w:rsid w:val="00D23EFA"/>
    <w:rsid w:val="00D34701"/>
    <w:rsid w:val="00D34B66"/>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0AC0"/>
    <w:rsid w:val="00DC5CBF"/>
    <w:rsid w:val="00DC6660"/>
    <w:rsid w:val="00DD03B9"/>
    <w:rsid w:val="00DD6EB4"/>
    <w:rsid w:val="00DE38F3"/>
    <w:rsid w:val="00DF1076"/>
    <w:rsid w:val="00DF26AA"/>
    <w:rsid w:val="00DF4B84"/>
    <w:rsid w:val="00DF563B"/>
    <w:rsid w:val="00DF7ED6"/>
    <w:rsid w:val="00E02CDE"/>
    <w:rsid w:val="00E03AC5"/>
    <w:rsid w:val="00E11452"/>
    <w:rsid w:val="00E150B4"/>
    <w:rsid w:val="00E25CD1"/>
    <w:rsid w:val="00E42AED"/>
    <w:rsid w:val="00E4451A"/>
    <w:rsid w:val="00E70C5D"/>
    <w:rsid w:val="00E72419"/>
    <w:rsid w:val="00E72975"/>
    <w:rsid w:val="00E7465A"/>
    <w:rsid w:val="00E75B66"/>
    <w:rsid w:val="00E81007"/>
    <w:rsid w:val="00E811CA"/>
    <w:rsid w:val="00E87776"/>
    <w:rsid w:val="00E9119D"/>
    <w:rsid w:val="00E92238"/>
    <w:rsid w:val="00E95AF6"/>
    <w:rsid w:val="00EA206F"/>
    <w:rsid w:val="00EA293D"/>
    <w:rsid w:val="00EA3690"/>
    <w:rsid w:val="00EB0E73"/>
    <w:rsid w:val="00EB32ED"/>
    <w:rsid w:val="00EC051E"/>
    <w:rsid w:val="00ED28E4"/>
    <w:rsid w:val="00ED39E7"/>
    <w:rsid w:val="00ED789C"/>
    <w:rsid w:val="00EE165B"/>
    <w:rsid w:val="00EE35B7"/>
    <w:rsid w:val="00EE4D57"/>
    <w:rsid w:val="00EF648D"/>
    <w:rsid w:val="00F00B76"/>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94C7F"/>
    <w:rsid w:val="00F96A96"/>
    <w:rsid w:val="00F96CC6"/>
    <w:rsid w:val="00FA5C55"/>
    <w:rsid w:val="00FB05DD"/>
    <w:rsid w:val="00FB15A7"/>
    <w:rsid w:val="00FB3DFD"/>
    <w:rsid w:val="00FB46FC"/>
    <w:rsid w:val="00FC09F7"/>
    <w:rsid w:val="00FC306B"/>
    <w:rsid w:val="00FC670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F30E25"/>
    <w:rPr>
      <w:color w:val="800080"/>
      <w:u w:val="single"/>
    </w:rPr>
  </w:style>
  <w:style w:type="character" w:customStyle="1" w:styleId="15">
    <w:name w:val="Неразрешенное упоминание1"/>
    <w:basedOn w:val="a0"/>
    <w:uiPriority w:val="99"/>
    <w:semiHidden/>
    <w:unhideWhenUsed/>
    <w:rsid w:val="0038288C"/>
    <w:rPr>
      <w:color w:val="605E5C"/>
      <w:shd w:val="clear" w:color="auto" w:fill="E1DFDD"/>
    </w:rPr>
  </w:style>
  <w:style w:type="character" w:styleId="af2">
    <w:name w:val="Unresolved Mention"/>
    <w:basedOn w:val="a0"/>
    <w:uiPriority w:val="99"/>
    <w:semiHidden/>
    <w:unhideWhenUsed/>
    <w:rsid w:val="001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7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638A-D124-4871-8A41-1272AFD9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8970</Words>
  <Characters>51131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59982</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2019-02-27T03:45:00Z</cp:lastPrinted>
  <dcterms:created xsi:type="dcterms:W3CDTF">2022-07-01T16:16:00Z</dcterms:created>
  <dcterms:modified xsi:type="dcterms:W3CDTF">2024-05-18T13:34:00Z</dcterms:modified>
</cp:coreProperties>
</file>